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641" w:rsidRDefault="002F6249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LPB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9E0E29">
        <w:rPr>
          <w:rFonts w:ascii="Arial" w:hAnsi="Arial" w:cs="Arial"/>
          <w:b/>
          <w:sz w:val="20"/>
          <w:szCs w:val="20"/>
        </w:rPr>
        <w:t>Board resolution</w:t>
      </w:r>
      <w:r w:rsidR="00006127">
        <w:rPr>
          <w:rFonts w:ascii="Arial" w:hAnsi="Arial" w:cs="Arial"/>
          <w:b/>
          <w:sz w:val="20"/>
          <w:szCs w:val="20"/>
        </w:rPr>
        <w:t xml:space="preserve"> 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CB62A1">
        <w:rPr>
          <w:rFonts w:ascii="Arial" w:hAnsi="Arial" w:cs="Arial"/>
          <w:sz w:val="20"/>
          <w:szCs w:val="20"/>
        </w:rPr>
        <w:t>07 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2F6249" w:rsidRPr="002F6249">
        <w:rPr>
          <w:rFonts w:ascii="Arial" w:hAnsi="Arial" w:cs="Arial"/>
          <w:sz w:val="20"/>
          <w:szCs w:val="20"/>
        </w:rPr>
        <w:t>Lien Viet Post Joint Stock Commercial Bank</w:t>
      </w:r>
      <w:r w:rsidR="002F6249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9E0E29">
        <w:rPr>
          <w:rFonts w:ascii="Arial" w:hAnsi="Arial" w:cs="Arial"/>
          <w:sz w:val="20"/>
          <w:szCs w:val="20"/>
        </w:rPr>
        <w:t>Board resolution</w:t>
      </w:r>
      <w:r w:rsidR="00006127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9A2FA3" w:rsidRDefault="002F6249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</w:t>
      </w:r>
      <w:r w:rsidRPr="002F624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Approve</w:t>
      </w:r>
      <w:r w:rsidRPr="002F6249">
        <w:rPr>
          <w:rFonts w:ascii="Arial" w:hAnsi="Arial" w:cs="Arial"/>
          <w:sz w:val="20"/>
          <w:szCs w:val="20"/>
        </w:rPr>
        <w:t xml:space="preserve"> consult</w:t>
      </w:r>
      <w:r w:rsidR="009A2FA3">
        <w:rPr>
          <w:rFonts w:ascii="Arial" w:hAnsi="Arial" w:cs="Arial"/>
          <w:sz w:val="20"/>
          <w:szCs w:val="20"/>
        </w:rPr>
        <w:t>ing</w:t>
      </w:r>
      <w:r w:rsidRPr="002F6249">
        <w:rPr>
          <w:rFonts w:ascii="Arial" w:hAnsi="Arial" w:cs="Arial"/>
          <w:sz w:val="20"/>
          <w:szCs w:val="20"/>
        </w:rPr>
        <w:t xml:space="preserve"> the </w:t>
      </w:r>
      <w:r w:rsidR="009A2FA3">
        <w:rPr>
          <w:rFonts w:ascii="Arial" w:hAnsi="Arial" w:cs="Arial"/>
          <w:sz w:val="20"/>
          <w:szCs w:val="20"/>
        </w:rPr>
        <w:t xml:space="preserve">annual </w:t>
      </w:r>
      <w:r w:rsidRPr="002F6249">
        <w:rPr>
          <w:rFonts w:ascii="Arial" w:hAnsi="Arial" w:cs="Arial"/>
          <w:sz w:val="20"/>
          <w:szCs w:val="20"/>
        </w:rPr>
        <w:t xml:space="preserve">General Meeting of Shareholders </w:t>
      </w:r>
      <w:r w:rsidR="009A2FA3">
        <w:rPr>
          <w:rFonts w:ascii="Arial" w:hAnsi="Arial" w:cs="Arial"/>
          <w:sz w:val="20"/>
          <w:szCs w:val="20"/>
        </w:rPr>
        <w:t>via ballot</w:t>
      </w:r>
      <w:r w:rsidRPr="002F6249">
        <w:rPr>
          <w:rFonts w:ascii="Arial" w:hAnsi="Arial" w:cs="Arial"/>
          <w:sz w:val="20"/>
          <w:szCs w:val="20"/>
        </w:rPr>
        <w:t xml:space="preserve"> to pass the following specific contents: </w:t>
      </w:r>
    </w:p>
    <w:p w:rsidR="009A2FA3" w:rsidRDefault="009A2FA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2F6249" w:rsidRPr="002F6249">
        <w:rPr>
          <w:rFonts w:ascii="Arial" w:hAnsi="Arial" w:cs="Arial"/>
          <w:sz w:val="20"/>
          <w:szCs w:val="20"/>
        </w:rPr>
        <w:t xml:space="preserve">Approving the Regulation on organizing the </w:t>
      </w:r>
      <w:r>
        <w:rPr>
          <w:rFonts w:ascii="Arial" w:hAnsi="Arial" w:cs="Arial"/>
          <w:sz w:val="20"/>
          <w:szCs w:val="20"/>
        </w:rPr>
        <w:t xml:space="preserve">annual </w:t>
      </w:r>
      <w:r w:rsidR="002F6249" w:rsidRPr="002F6249">
        <w:rPr>
          <w:rFonts w:ascii="Arial" w:hAnsi="Arial" w:cs="Arial"/>
          <w:sz w:val="20"/>
          <w:szCs w:val="20"/>
        </w:rPr>
        <w:t>General Meeting of Shareholders on</w:t>
      </w:r>
      <w:r>
        <w:rPr>
          <w:rFonts w:ascii="Arial" w:hAnsi="Arial" w:cs="Arial"/>
          <w:sz w:val="20"/>
          <w:szCs w:val="20"/>
        </w:rPr>
        <w:t xml:space="preserve">line and electronic voting </w:t>
      </w:r>
    </w:p>
    <w:p w:rsidR="00196623" w:rsidRDefault="009A2FA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2. </w:t>
      </w:r>
      <w:r w:rsidR="002F6249" w:rsidRPr="002F6249">
        <w:rPr>
          <w:rFonts w:ascii="Arial" w:hAnsi="Arial" w:cs="Arial"/>
          <w:sz w:val="20"/>
          <w:szCs w:val="20"/>
        </w:rPr>
        <w:t>Approve the draft Re</w:t>
      </w:r>
      <w:r w:rsidR="00196623">
        <w:rPr>
          <w:rFonts w:ascii="Arial" w:hAnsi="Arial" w:cs="Arial"/>
          <w:sz w:val="20"/>
          <w:szCs w:val="20"/>
        </w:rPr>
        <w:t xml:space="preserve">solution on consulting shareholders via a ballot </w:t>
      </w:r>
    </w:p>
    <w:p w:rsidR="00830ADF" w:rsidRDefault="0019662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2F6249" w:rsidRPr="002F6249">
        <w:rPr>
          <w:rFonts w:ascii="Arial" w:hAnsi="Arial" w:cs="Arial"/>
          <w:sz w:val="20"/>
          <w:szCs w:val="20"/>
        </w:rPr>
        <w:t xml:space="preserve">Approving the additional application of the online </w:t>
      </w:r>
      <w:r>
        <w:rPr>
          <w:rFonts w:ascii="Arial" w:hAnsi="Arial" w:cs="Arial"/>
          <w:sz w:val="20"/>
          <w:szCs w:val="20"/>
        </w:rPr>
        <w:t xml:space="preserve">annual General Meeting of Shareholders. </w:t>
      </w:r>
      <w:r w:rsidR="002F6249" w:rsidRPr="002F6249">
        <w:rPr>
          <w:rFonts w:ascii="Arial" w:hAnsi="Arial" w:cs="Arial"/>
          <w:sz w:val="20"/>
          <w:szCs w:val="20"/>
        </w:rPr>
        <w:t>The organization of the Annual General Me</w:t>
      </w:r>
      <w:r w:rsidR="0077307A">
        <w:rPr>
          <w:rFonts w:ascii="Arial" w:hAnsi="Arial" w:cs="Arial"/>
          <w:sz w:val="20"/>
          <w:szCs w:val="20"/>
        </w:rPr>
        <w:t>eting of Shareholders in 2020 will be</w:t>
      </w:r>
      <w:r w:rsidR="002F6249" w:rsidRPr="002F6249">
        <w:rPr>
          <w:rFonts w:ascii="Arial" w:hAnsi="Arial" w:cs="Arial"/>
          <w:sz w:val="20"/>
          <w:szCs w:val="20"/>
        </w:rPr>
        <w:t xml:space="preserve"> carried out in a direct manne</w:t>
      </w:r>
      <w:r w:rsidR="0077307A">
        <w:rPr>
          <w:rFonts w:ascii="Arial" w:hAnsi="Arial" w:cs="Arial"/>
          <w:sz w:val="20"/>
          <w:szCs w:val="20"/>
        </w:rPr>
        <w:t>r, in</w:t>
      </w:r>
      <w:r w:rsidR="002F6249" w:rsidRPr="002F6249">
        <w:rPr>
          <w:rFonts w:ascii="Arial" w:hAnsi="Arial" w:cs="Arial"/>
          <w:sz w:val="20"/>
          <w:szCs w:val="20"/>
        </w:rPr>
        <w:t xml:space="preserve"> case</w:t>
      </w:r>
      <w:r w:rsidR="0077307A">
        <w:rPr>
          <w:rFonts w:ascii="Arial" w:hAnsi="Arial" w:cs="Arial"/>
          <w:sz w:val="20"/>
          <w:szCs w:val="20"/>
        </w:rPr>
        <w:t xml:space="preserve"> </w:t>
      </w:r>
      <w:r w:rsidR="002F6249" w:rsidRPr="002F6249">
        <w:rPr>
          <w:rFonts w:ascii="Arial" w:hAnsi="Arial" w:cs="Arial"/>
          <w:sz w:val="20"/>
          <w:szCs w:val="20"/>
        </w:rPr>
        <w:t xml:space="preserve">the Government still implements the regulations on social </w:t>
      </w:r>
      <w:r w:rsidR="0077307A">
        <w:rPr>
          <w:rFonts w:ascii="Arial" w:hAnsi="Arial" w:cs="Arial"/>
          <w:sz w:val="20"/>
          <w:szCs w:val="20"/>
        </w:rPr>
        <w:t>isolation</w:t>
      </w:r>
      <w:r w:rsidR="00830ADF">
        <w:rPr>
          <w:rFonts w:ascii="Arial" w:hAnsi="Arial" w:cs="Arial"/>
          <w:sz w:val="20"/>
          <w:szCs w:val="20"/>
        </w:rPr>
        <w:t xml:space="preserve">, limiting crowds on the meeting date, </w:t>
      </w:r>
      <w:r w:rsidR="002F6249" w:rsidRPr="002F6249">
        <w:rPr>
          <w:rFonts w:ascii="Arial" w:hAnsi="Arial" w:cs="Arial"/>
          <w:sz w:val="20"/>
          <w:szCs w:val="20"/>
        </w:rPr>
        <w:t xml:space="preserve">the </w:t>
      </w:r>
      <w:r w:rsidR="00830ADF">
        <w:rPr>
          <w:rFonts w:ascii="Arial" w:hAnsi="Arial" w:cs="Arial"/>
          <w:sz w:val="20"/>
          <w:szCs w:val="20"/>
        </w:rPr>
        <w:t>annual General Meeting of Shareholders will be held</w:t>
      </w:r>
      <w:r w:rsidR="002F6249" w:rsidRPr="002F6249">
        <w:rPr>
          <w:rFonts w:ascii="Arial" w:hAnsi="Arial" w:cs="Arial"/>
          <w:sz w:val="20"/>
          <w:szCs w:val="20"/>
        </w:rPr>
        <w:t xml:space="preserve"> in the form of online </w:t>
      </w:r>
    </w:p>
    <w:p w:rsidR="00830ADF" w:rsidRDefault="00830AD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</w:t>
      </w:r>
      <w:r w:rsidR="002F6249" w:rsidRPr="002F6249">
        <w:rPr>
          <w:rFonts w:ascii="Arial" w:hAnsi="Arial" w:cs="Arial"/>
          <w:sz w:val="20"/>
          <w:szCs w:val="20"/>
        </w:rPr>
        <w:t xml:space="preserve"> Approving the plan, the time for implementing </w:t>
      </w:r>
      <w:r>
        <w:rPr>
          <w:rFonts w:ascii="Arial" w:hAnsi="Arial" w:cs="Arial"/>
          <w:sz w:val="20"/>
          <w:szCs w:val="20"/>
        </w:rPr>
        <w:t xml:space="preserve">the consulting shareholders via a ballot </w:t>
      </w:r>
      <w:r w:rsidR="002F6249" w:rsidRPr="002F6249">
        <w:rPr>
          <w:rFonts w:ascii="Arial" w:hAnsi="Arial" w:cs="Arial"/>
          <w:sz w:val="20"/>
          <w:szCs w:val="20"/>
        </w:rPr>
        <w:t xml:space="preserve">as follows: </w:t>
      </w:r>
      <w:bookmarkStart w:id="0" w:name="_GoBack"/>
      <w:bookmarkEnd w:id="0"/>
    </w:p>
    <w:p w:rsidR="00603CA0" w:rsidRDefault="00830AD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Record date </w:t>
      </w:r>
      <w:r w:rsidR="00603CA0">
        <w:rPr>
          <w:rFonts w:ascii="Arial" w:hAnsi="Arial" w:cs="Arial"/>
          <w:sz w:val="20"/>
          <w:szCs w:val="20"/>
        </w:rPr>
        <w:t>of</w:t>
      </w:r>
      <w:r w:rsidR="002F6249" w:rsidRPr="002F6249">
        <w:rPr>
          <w:rFonts w:ascii="Arial" w:hAnsi="Arial" w:cs="Arial"/>
          <w:sz w:val="20"/>
          <w:szCs w:val="20"/>
        </w:rPr>
        <w:t xml:space="preserve"> list of shareholders </w:t>
      </w:r>
      <w:r w:rsidR="00603CA0">
        <w:rPr>
          <w:rFonts w:ascii="Arial" w:hAnsi="Arial" w:cs="Arial"/>
          <w:sz w:val="20"/>
          <w:szCs w:val="20"/>
        </w:rPr>
        <w:t>for consulting shareholders via a ballot</w:t>
      </w:r>
      <w:r w:rsidR="002F6249" w:rsidRPr="002F6249">
        <w:rPr>
          <w:rFonts w:ascii="Arial" w:hAnsi="Arial" w:cs="Arial"/>
          <w:sz w:val="20"/>
          <w:szCs w:val="20"/>
        </w:rPr>
        <w:t xml:space="preserve">: May 27, 2020 </w:t>
      </w:r>
    </w:p>
    <w:p w:rsidR="00603CA0" w:rsidRDefault="00603CA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Assigning Chair</w:t>
      </w:r>
      <w:r w:rsidR="002F6249" w:rsidRPr="002F6249">
        <w:rPr>
          <w:rFonts w:ascii="Arial" w:hAnsi="Arial" w:cs="Arial"/>
          <w:sz w:val="20"/>
          <w:szCs w:val="20"/>
        </w:rPr>
        <w:t xml:space="preserve"> of the Board of Directors to decide contents related to </w:t>
      </w:r>
      <w:r>
        <w:rPr>
          <w:rFonts w:ascii="Arial" w:hAnsi="Arial" w:cs="Arial"/>
          <w:sz w:val="20"/>
          <w:szCs w:val="20"/>
        </w:rPr>
        <w:t xml:space="preserve">consulting shareholders via a ballot </w:t>
      </w:r>
    </w:p>
    <w:p w:rsidR="00212808" w:rsidRDefault="00603CA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3: Approve the composition of the voting c</w:t>
      </w:r>
      <w:r w:rsidR="002F6249" w:rsidRPr="002F6249">
        <w:rPr>
          <w:rFonts w:ascii="Arial" w:hAnsi="Arial" w:cs="Arial"/>
          <w:sz w:val="20"/>
          <w:szCs w:val="20"/>
        </w:rPr>
        <w:t xml:space="preserve">ommittee, witnessing and monitoring the counting of results of </w:t>
      </w:r>
      <w:r w:rsidR="00212808">
        <w:rPr>
          <w:rFonts w:ascii="Arial" w:hAnsi="Arial" w:cs="Arial"/>
          <w:sz w:val="20"/>
          <w:szCs w:val="20"/>
        </w:rPr>
        <w:t>consulting shareholders via a ballot</w:t>
      </w:r>
      <w:r w:rsidR="002F6249" w:rsidRPr="002F6249">
        <w:rPr>
          <w:rFonts w:ascii="Arial" w:hAnsi="Arial" w:cs="Arial"/>
          <w:sz w:val="20"/>
          <w:szCs w:val="20"/>
        </w:rPr>
        <w:t xml:space="preserve">, including: </w:t>
      </w:r>
    </w:p>
    <w:p w:rsidR="00212808" w:rsidRDefault="0021280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2F6249" w:rsidRPr="002F6249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r. Huynh Ngoc </w:t>
      </w:r>
      <w:proofErr w:type="spellStart"/>
      <w:r>
        <w:rPr>
          <w:rFonts w:ascii="Arial" w:hAnsi="Arial" w:cs="Arial"/>
          <w:sz w:val="20"/>
          <w:szCs w:val="20"/>
        </w:rPr>
        <w:t>Huy</w:t>
      </w:r>
      <w:proofErr w:type="spellEnd"/>
      <w:r>
        <w:rPr>
          <w:rFonts w:ascii="Arial" w:hAnsi="Arial" w:cs="Arial"/>
          <w:sz w:val="20"/>
          <w:szCs w:val="20"/>
        </w:rPr>
        <w:t xml:space="preserve"> – Chair of the Board of Directors - </w:t>
      </w:r>
      <w:r w:rsidR="002F6249" w:rsidRPr="002F6249">
        <w:rPr>
          <w:rFonts w:ascii="Arial" w:hAnsi="Arial" w:cs="Arial"/>
          <w:sz w:val="20"/>
          <w:szCs w:val="20"/>
        </w:rPr>
        <w:t xml:space="preserve">Head of </w:t>
      </w:r>
      <w:r>
        <w:rPr>
          <w:rFonts w:ascii="Arial" w:hAnsi="Arial" w:cs="Arial"/>
          <w:sz w:val="20"/>
          <w:szCs w:val="20"/>
        </w:rPr>
        <w:t>the Committee</w:t>
      </w:r>
    </w:p>
    <w:p w:rsidR="00231E56" w:rsidRDefault="0021280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2F6249" w:rsidRPr="002F6249">
        <w:rPr>
          <w:rFonts w:ascii="Arial" w:hAnsi="Arial" w:cs="Arial"/>
          <w:sz w:val="20"/>
          <w:szCs w:val="20"/>
        </w:rPr>
        <w:t xml:space="preserve">Mr. Pham Doan Son - Permanent Vice Chairman of </w:t>
      </w:r>
      <w:r w:rsidR="00231E56">
        <w:rPr>
          <w:rFonts w:ascii="Arial" w:hAnsi="Arial" w:cs="Arial"/>
          <w:sz w:val="20"/>
          <w:szCs w:val="20"/>
        </w:rPr>
        <w:t>the Board of Directors</w:t>
      </w:r>
      <w:r w:rsidR="002F6249" w:rsidRPr="002F6249">
        <w:rPr>
          <w:rFonts w:ascii="Arial" w:hAnsi="Arial" w:cs="Arial"/>
          <w:sz w:val="20"/>
          <w:szCs w:val="20"/>
        </w:rPr>
        <w:t xml:space="preserve">: Deputy </w:t>
      </w:r>
      <w:r w:rsidR="00231E56">
        <w:rPr>
          <w:rFonts w:ascii="Arial" w:hAnsi="Arial" w:cs="Arial"/>
          <w:sz w:val="20"/>
          <w:szCs w:val="20"/>
        </w:rPr>
        <w:t>Head of the Committee</w:t>
      </w:r>
      <w:r w:rsidR="002F6249" w:rsidRPr="002F6249">
        <w:rPr>
          <w:rFonts w:ascii="Arial" w:hAnsi="Arial" w:cs="Arial"/>
          <w:sz w:val="20"/>
          <w:szCs w:val="20"/>
        </w:rPr>
        <w:t xml:space="preserve"> </w:t>
      </w:r>
      <w:r w:rsidR="00231E56">
        <w:rPr>
          <w:rFonts w:ascii="Arial" w:hAnsi="Arial" w:cs="Arial"/>
          <w:sz w:val="20"/>
          <w:szCs w:val="20"/>
        </w:rPr>
        <w:t>cum</w:t>
      </w:r>
      <w:r w:rsidR="002F6249" w:rsidRPr="002F6249">
        <w:rPr>
          <w:rFonts w:ascii="Arial" w:hAnsi="Arial" w:cs="Arial"/>
          <w:sz w:val="20"/>
          <w:szCs w:val="20"/>
        </w:rPr>
        <w:t xml:space="preserve"> General Director </w:t>
      </w:r>
    </w:p>
    <w:p w:rsidR="00231E56" w:rsidRDefault="00231E56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2F6249" w:rsidRPr="002F6249">
        <w:rPr>
          <w:rFonts w:ascii="Arial" w:hAnsi="Arial" w:cs="Arial"/>
          <w:sz w:val="20"/>
          <w:szCs w:val="20"/>
        </w:rPr>
        <w:t>Mr.</w:t>
      </w:r>
      <w:r>
        <w:rPr>
          <w:rFonts w:ascii="Arial" w:hAnsi="Arial" w:cs="Arial"/>
          <w:sz w:val="20"/>
          <w:szCs w:val="20"/>
        </w:rPr>
        <w:t xml:space="preserve"> Duong Cong </w:t>
      </w:r>
      <w:proofErr w:type="spellStart"/>
      <w:r>
        <w:rPr>
          <w:rFonts w:ascii="Arial" w:hAnsi="Arial" w:cs="Arial"/>
          <w:sz w:val="20"/>
          <w:szCs w:val="20"/>
        </w:rPr>
        <w:t>Toan</w:t>
      </w:r>
      <w:proofErr w:type="spellEnd"/>
      <w:r>
        <w:rPr>
          <w:rFonts w:ascii="Arial" w:hAnsi="Arial" w:cs="Arial"/>
          <w:sz w:val="20"/>
          <w:szCs w:val="20"/>
        </w:rPr>
        <w:t xml:space="preserve"> - Vice Chair of the Board of Directors:</w:t>
      </w:r>
      <w:r w:rsidR="002F6249" w:rsidRPr="002F6249">
        <w:rPr>
          <w:rFonts w:ascii="Arial" w:hAnsi="Arial" w:cs="Arial"/>
          <w:sz w:val="20"/>
          <w:szCs w:val="20"/>
        </w:rPr>
        <w:t xml:space="preserve"> Member </w:t>
      </w:r>
    </w:p>
    <w:p w:rsidR="00231E56" w:rsidRDefault="00231E56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2F6249" w:rsidRPr="002F6249">
        <w:rPr>
          <w:rFonts w:ascii="Arial" w:hAnsi="Arial" w:cs="Arial"/>
          <w:sz w:val="20"/>
          <w:szCs w:val="20"/>
        </w:rPr>
        <w:t xml:space="preserve">Mr. Le Hong </w:t>
      </w:r>
      <w:proofErr w:type="spellStart"/>
      <w:r w:rsidR="002F6249" w:rsidRPr="002F6249">
        <w:rPr>
          <w:rFonts w:ascii="Arial" w:hAnsi="Arial" w:cs="Arial"/>
          <w:sz w:val="20"/>
          <w:szCs w:val="20"/>
        </w:rPr>
        <w:t>Phong</w:t>
      </w:r>
      <w:proofErr w:type="spellEnd"/>
      <w:r w:rsidR="002F6249" w:rsidRPr="002F6249">
        <w:rPr>
          <w:rFonts w:ascii="Arial" w:hAnsi="Arial" w:cs="Arial"/>
          <w:sz w:val="20"/>
          <w:szCs w:val="20"/>
        </w:rPr>
        <w:t xml:space="preserve"> - Member of the </w:t>
      </w:r>
      <w:r>
        <w:rPr>
          <w:rFonts w:ascii="Arial" w:hAnsi="Arial" w:cs="Arial"/>
          <w:sz w:val="20"/>
          <w:szCs w:val="20"/>
        </w:rPr>
        <w:t>Board of Directors</w:t>
      </w:r>
      <w:r w:rsidR="002F6249" w:rsidRPr="002F6249">
        <w:rPr>
          <w:rFonts w:ascii="Arial" w:hAnsi="Arial" w:cs="Arial"/>
          <w:sz w:val="20"/>
          <w:szCs w:val="20"/>
        </w:rPr>
        <w:t xml:space="preserve">: Member </w:t>
      </w:r>
    </w:p>
    <w:p w:rsidR="002F6249" w:rsidRDefault="002F6249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F6249">
        <w:rPr>
          <w:rFonts w:ascii="Arial" w:hAnsi="Arial" w:cs="Arial"/>
          <w:sz w:val="20"/>
          <w:szCs w:val="20"/>
        </w:rPr>
        <w:t xml:space="preserve">5.  Mr. Duong </w:t>
      </w:r>
      <w:proofErr w:type="spellStart"/>
      <w:r w:rsidRPr="002F6249">
        <w:rPr>
          <w:rFonts w:ascii="Arial" w:hAnsi="Arial" w:cs="Arial"/>
          <w:sz w:val="20"/>
          <w:szCs w:val="20"/>
        </w:rPr>
        <w:t>Trong</w:t>
      </w:r>
      <w:proofErr w:type="spellEnd"/>
      <w:r w:rsidRPr="002F6249">
        <w:rPr>
          <w:rFonts w:ascii="Arial" w:hAnsi="Arial" w:cs="Arial"/>
          <w:sz w:val="20"/>
          <w:szCs w:val="20"/>
        </w:rPr>
        <w:t xml:space="preserve"> Chu - </w:t>
      </w:r>
      <w:r w:rsidR="002B1C84">
        <w:rPr>
          <w:rFonts w:ascii="Arial" w:hAnsi="Arial" w:cs="Arial"/>
          <w:sz w:val="20"/>
          <w:szCs w:val="20"/>
        </w:rPr>
        <w:t>Direct</w:t>
      </w:r>
      <w:r w:rsidRPr="002F6249">
        <w:rPr>
          <w:rFonts w:ascii="Arial" w:hAnsi="Arial" w:cs="Arial"/>
          <w:sz w:val="20"/>
          <w:szCs w:val="20"/>
        </w:rPr>
        <w:t xml:space="preserve"> of </w:t>
      </w:r>
      <w:r w:rsidR="002B1C84">
        <w:rPr>
          <w:rFonts w:ascii="Arial" w:hAnsi="Arial" w:cs="Arial"/>
          <w:sz w:val="20"/>
          <w:szCs w:val="20"/>
        </w:rPr>
        <w:t>Digital Banking Division: Secretary</w:t>
      </w:r>
    </w:p>
    <w:p w:rsidR="00B77CF3" w:rsidRDefault="00B77CF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="002B1C84" w:rsidRPr="002B1C84">
        <w:rPr>
          <w:rFonts w:ascii="Arial" w:hAnsi="Arial" w:cs="Arial"/>
          <w:sz w:val="20"/>
          <w:szCs w:val="20"/>
        </w:rPr>
        <w:t xml:space="preserve">Mr. Tran </w:t>
      </w:r>
      <w:proofErr w:type="spellStart"/>
      <w:r w:rsidR="002B1C84" w:rsidRPr="002B1C84">
        <w:rPr>
          <w:rFonts w:ascii="Arial" w:hAnsi="Arial" w:cs="Arial"/>
          <w:sz w:val="20"/>
          <w:szCs w:val="20"/>
        </w:rPr>
        <w:t>Thanh</w:t>
      </w:r>
      <w:proofErr w:type="spellEnd"/>
      <w:r w:rsidR="002B1C84" w:rsidRPr="002B1C84">
        <w:rPr>
          <w:rFonts w:ascii="Arial" w:hAnsi="Arial" w:cs="Arial"/>
          <w:sz w:val="20"/>
          <w:szCs w:val="20"/>
        </w:rPr>
        <w:t xml:space="preserve"> Tung -</w:t>
      </w:r>
      <w:r>
        <w:rPr>
          <w:rFonts w:ascii="Arial" w:hAnsi="Arial" w:cs="Arial"/>
          <w:sz w:val="20"/>
          <w:szCs w:val="20"/>
        </w:rPr>
        <w:t xml:space="preserve"> Head of the Supervisory Board</w:t>
      </w:r>
      <w:r w:rsidR="002B1C84" w:rsidRPr="002B1C84">
        <w:rPr>
          <w:rFonts w:ascii="Arial" w:hAnsi="Arial" w:cs="Arial"/>
          <w:sz w:val="20"/>
          <w:szCs w:val="20"/>
        </w:rPr>
        <w:t xml:space="preserve">: Witnessing and monitoring the counting of votes </w:t>
      </w:r>
    </w:p>
    <w:p w:rsidR="00B77CF3" w:rsidRDefault="002B1C8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1C84">
        <w:rPr>
          <w:rFonts w:ascii="Arial" w:hAnsi="Arial" w:cs="Arial"/>
          <w:sz w:val="20"/>
          <w:szCs w:val="20"/>
        </w:rPr>
        <w:lastRenderedPageBreak/>
        <w:t>7</w:t>
      </w:r>
      <w:r w:rsidR="00B77CF3">
        <w:rPr>
          <w:rFonts w:ascii="Arial" w:hAnsi="Arial" w:cs="Arial"/>
          <w:sz w:val="20"/>
          <w:szCs w:val="20"/>
        </w:rPr>
        <w:t>.</w:t>
      </w:r>
      <w:r w:rsidRPr="002B1C84">
        <w:rPr>
          <w:rFonts w:ascii="Arial" w:hAnsi="Arial" w:cs="Arial"/>
          <w:sz w:val="20"/>
          <w:szCs w:val="20"/>
        </w:rPr>
        <w:t xml:space="preserve"> Ms. Nguyen </w:t>
      </w:r>
      <w:proofErr w:type="spellStart"/>
      <w:r w:rsidRPr="002B1C84">
        <w:rPr>
          <w:rFonts w:ascii="Arial" w:hAnsi="Arial" w:cs="Arial"/>
          <w:sz w:val="20"/>
          <w:szCs w:val="20"/>
        </w:rPr>
        <w:t>Thi</w:t>
      </w:r>
      <w:proofErr w:type="spellEnd"/>
      <w:r w:rsidRPr="002B1C84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2B1C84">
        <w:rPr>
          <w:rFonts w:ascii="Arial" w:hAnsi="Arial" w:cs="Arial"/>
          <w:sz w:val="20"/>
          <w:szCs w:val="20"/>
        </w:rPr>
        <w:t>Lan</w:t>
      </w:r>
      <w:proofErr w:type="spellEnd"/>
      <w:proofErr w:type="gramEnd"/>
      <w:r w:rsidRPr="002B1C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1C84">
        <w:rPr>
          <w:rFonts w:ascii="Arial" w:hAnsi="Arial" w:cs="Arial"/>
          <w:sz w:val="20"/>
          <w:szCs w:val="20"/>
        </w:rPr>
        <w:t>Anh</w:t>
      </w:r>
      <w:proofErr w:type="spellEnd"/>
      <w:r w:rsidRPr="002B1C84">
        <w:rPr>
          <w:rFonts w:ascii="Arial" w:hAnsi="Arial" w:cs="Arial"/>
          <w:sz w:val="20"/>
          <w:szCs w:val="20"/>
        </w:rPr>
        <w:t xml:space="preserve"> - </w:t>
      </w:r>
      <w:r w:rsidR="00B77CF3">
        <w:rPr>
          <w:rFonts w:ascii="Arial" w:hAnsi="Arial" w:cs="Arial"/>
          <w:sz w:val="20"/>
          <w:szCs w:val="20"/>
        </w:rPr>
        <w:t>Member</w:t>
      </w:r>
      <w:r w:rsidRPr="002B1C84">
        <w:rPr>
          <w:rFonts w:ascii="Arial" w:hAnsi="Arial" w:cs="Arial"/>
          <w:sz w:val="20"/>
          <w:szCs w:val="20"/>
        </w:rPr>
        <w:t xml:space="preserve"> of the Supervisory Board: Witnessing and monitoring the counting of votes </w:t>
      </w:r>
    </w:p>
    <w:p w:rsidR="00B77CF3" w:rsidRDefault="002B1C8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1C84">
        <w:rPr>
          <w:rFonts w:ascii="Arial" w:hAnsi="Arial" w:cs="Arial"/>
          <w:sz w:val="20"/>
          <w:szCs w:val="20"/>
        </w:rPr>
        <w:t xml:space="preserve">8 Mr. </w:t>
      </w:r>
      <w:proofErr w:type="spellStart"/>
      <w:r w:rsidRPr="002B1C84">
        <w:rPr>
          <w:rFonts w:ascii="Arial" w:hAnsi="Arial" w:cs="Arial"/>
          <w:sz w:val="20"/>
          <w:szCs w:val="20"/>
        </w:rPr>
        <w:t>Phung</w:t>
      </w:r>
      <w:proofErr w:type="spellEnd"/>
      <w:r w:rsidRPr="002B1C8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B1C84">
        <w:rPr>
          <w:rFonts w:ascii="Arial" w:hAnsi="Arial" w:cs="Arial"/>
          <w:sz w:val="20"/>
          <w:szCs w:val="20"/>
        </w:rPr>
        <w:t>The</w:t>
      </w:r>
      <w:proofErr w:type="gramEnd"/>
      <w:r w:rsidRPr="002B1C84">
        <w:rPr>
          <w:rFonts w:ascii="Arial" w:hAnsi="Arial" w:cs="Arial"/>
          <w:sz w:val="20"/>
          <w:szCs w:val="20"/>
        </w:rPr>
        <w:t xml:space="preserve"> Viet - Member of the Supervisory Board: Witnessing and supervising the counting of votes </w:t>
      </w:r>
    </w:p>
    <w:p w:rsidR="00CB44C7" w:rsidRDefault="00B77CF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4: Approving the plan on organizing</w:t>
      </w:r>
      <w:r w:rsidR="002B1C84" w:rsidRPr="002B1C84">
        <w:rPr>
          <w:rFonts w:ascii="Arial" w:hAnsi="Arial" w:cs="Arial"/>
          <w:sz w:val="20"/>
          <w:szCs w:val="20"/>
        </w:rPr>
        <w:t xml:space="preserve"> the Annual General Meeting of Shareholders in 2020 as follows: </w:t>
      </w:r>
    </w:p>
    <w:p w:rsidR="00CB44C7" w:rsidRDefault="00CB44C7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The record date</w:t>
      </w:r>
      <w:r w:rsidR="002B1C84" w:rsidRPr="002B1C8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 w:rsidR="002B1C84" w:rsidRPr="002B1C84">
        <w:rPr>
          <w:rFonts w:ascii="Arial" w:hAnsi="Arial" w:cs="Arial"/>
          <w:sz w:val="20"/>
          <w:szCs w:val="20"/>
        </w:rPr>
        <w:t xml:space="preserve"> the list of shareholders with the right to attend the </w:t>
      </w:r>
      <w:r>
        <w:rPr>
          <w:rFonts w:ascii="Arial" w:hAnsi="Arial" w:cs="Arial"/>
          <w:sz w:val="20"/>
          <w:szCs w:val="20"/>
        </w:rPr>
        <w:t>annual General Meeting of Shareholders</w:t>
      </w:r>
      <w:r w:rsidR="002B1C84" w:rsidRPr="002B1C84">
        <w:rPr>
          <w:rFonts w:ascii="Arial" w:hAnsi="Arial" w:cs="Arial"/>
          <w:sz w:val="20"/>
          <w:szCs w:val="20"/>
        </w:rPr>
        <w:t>: May</w:t>
      </w:r>
      <w:r>
        <w:rPr>
          <w:rFonts w:ascii="Arial" w:hAnsi="Arial" w:cs="Arial"/>
          <w:sz w:val="20"/>
          <w:szCs w:val="20"/>
        </w:rPr>
        <w:t xml:space="preserve"> 27, 2020</w:t>
      </w:r>
    </w:p>
    <w:p w:rsidR="00CB44C7" w:rsidRDefault="00CB44C7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Meeting t</w:t>
      </w:r>
      <w:r w:rsidR="002B1C84" w:rsidRPr="002B1C84">
        <w:rPr>
          <w:rFonts w:ascii="Arial" w:hAnsi="Arial" w:cs="Arial"/>
          <w:sz w:val="20"/>
          <w:szCs w:val="20"/>
        </w:rPr>
        <w:t>ime</w:t>
      </w:r>
      <w:r>
        <w:rPr>
          <w:rFonts w:ascii="Arial" w:hAnsi="Arial" w:cs="Arial"/>
          <w:sz w:val="20"/>
          <w:szCs w:val="20"/>
        </w:rPr>
        <w:t>: In June 2020</w:t>
      </w:r>
    </w:p>
    <w:p w:rsidR="00350FA5" w:rsidRDefault="00CB44C7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350FA5">
        <w:rPr>
          <w:rFonts w:ascii="Arial" w:hAnsi="Arial" w:cs="Arial"/>
          <w:sz w:val="20"/>
          <w:szCs w:val="20"/>
        </w:rPr>
        <w:t>Meeting v</w:t>
      </w:r>
      <w:r w:rsidR="002B1C84" w:rsidRPr="002B1C84">
        <w:rPr>
          <w:rFonts w:ascii="Arial" w:hAnsi="Arial" w:cs="Arial"/>
          <w:sz w:val="20"/>
          <w:szCs w:val="20"/>
        </w:rPr>
        <w:t>enue for the Meeting (where the Chairman will attend and chair the meeting</w:t>
      </w:r>
      <w:r w:rsidR="00350FA5">
        <w:rPr>
          <w:rFonts w:ascii="Arial" w:hAnsi="Arial" w:cs="Arial"/>
          <w:sz w:val="20"/>
          <w:szCs w:val="20"/>
        </w:rPr>
        <w:t>): Expected in Ho Chi Minh City</w:t>
      </w:r>
    </w:p>
    <w:p w:rsidR="00C84F1D" w:rsidRDefault="00350FA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Assign Chair</w:t>
      </w:r>
      <w:r w:rsidR="002B1C84" w:rsidRPr="002B1C84">
        <w:rPr>
          <w:rFonts w:ascii="Arial" w:hAnsi="Arial" w:cs="Arial"/>
          <w:sz w:val="20"/>
          <w:szCs w:val="20"/>
        </w:rPr>
        <w:t xml:space="preserve"> of the Board of Directors to decide the contents </w:t>
      </w:r>
      <w:r>
        <w:rPr>
          <w:rFonts w:ascii="Arial" w:hAnsi="Arial" w:cs="Arial"/>
          <w:sz w:val="20"/>
          <w:szCs w:val="20"/>
        </w:rPr>
        <w:t xml:space="preserve">related to holding </w:t>
      </w:r>
      <w:r w:rsidR="002B1C84" w:rsidRPr="002B1C84">
        <w:rPr>
          <w:rFonts w:ascii="Arial" w:hAnsi="Arial" w:cs="Arial"/>
          <w:sz w:val="20"/>
          <w:szCs w:val="20"/>
        </w:rPr>
        <w:t xml:space="preserve">the </w:t>
      </w:r>
      <w:r w:rsidR="00C84F1D">
        <w:rPr>
          <w:rFonts w:ascii="Arial" w:hAnsi="Arial" w:cs="Arial"/>
          <w:sz w:val="20"/>
          <w:szCs w:val="20"/>
        </w:rPr>
        <w:t>annual General Meeting of Shareholders as prescribed</w:t>
      </w:r>
    </w:p>
    <w:p w:rsidR="00C84F1D" w:rsidRDefault="00C84F1D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5: The</w:t>
      </w:r>
      <w:r w:rsidR="002B1C84" w:rsidRPr="002B1C84">
        <w:rPr>
          <w:rFonts w:ascii="Arial" w:hAnsi="Arial" w:cs="Arial"/>
          <w:sz w:val="20"/>
          <w:szCs w:val="20"/>
        </w:rPr>
        <w:t xml:space="preserve"> General Director was a</w:t>
      </w:r>
      <w:r>
        <w:rPr>
          <w:rFonts w:ascii="Arial" w:hAnsi="Arial" w:cs="Arial"/>
          <w:sz w:val="20"/>
          <w:szCs w:val="20"/>
        </w:rPr>
        <w:t>ssigned to direct related units</w:t>
      </w:r>
      <w:r w:rsidR="002B1C84" w:rsidRPr="002B1C84">
        <w:rPr>
          <w:rFonts w:ascii="Arial" w:hAnsi="Arial" w:cs="Arial"/>
          <w:sz w:val="20"/>
          <w:szCs w:val="20"/>
        </w:rPr>
        <w:t>/ individuals to implement the above conten</w:t>
      </w:r>
      <w:r>
        <w:rPr>
          <w:rFonts w:ascii="Arial" w:hAnsi="Arial" w:cs="Arial"/>
          <w:sz w:val="20"/>
          <w:szCs w:val="20"/>
        </w:rPr>
        <w:t>ts in accordance with the law</w:t>
      </w:r>
    </w:p>
    <w:p w:rsidR="002B1C84" w:rsidRDefault="00C84F1D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6: </w:t>
      </w:r>
      <w:r w:rsidR="002B1C84" w:rsidRPr="002B1C84">
        <w:rPr>
          <w:rFonts w:ascii="Arial" w:hAnsi="Arial" w:cs="Arial"/>
          <w:sz w:val="20"/>
          <w:szCs w:val="20"/>
        </w:rPr>
        <w:t xml:space="preserve">This Resolution takes effect from the signing date. </w:t>
      </w:r>
      <w:r>
        <w:rPr>
          <w:rFonts w:ascii="Arial" w:hAnsi="Arial" w:cs="Arial"/>
          <w:sz w:val="20"/>
          <w:szCs w:val="20"/>
        </w:rPr>
        <w:t>Relevant units</w:t>
      </w:r>
      <w:r w:rsidR="002B1C84" w:rsidRPr="002B1C84">
        <w:rPr>
          <w:rFonts w:ascii="Arial" w:hAnsi="Arial" w:cs="Arial"/>
          <w:sz w:val="20"/>
          <w:szCs w:val="20"/>
        </w:rPr>
        <w:t xml:space="preserve">/ individuals of </w:t>
      </w:r>
      <w:r w:rsidRPr="00C84F1D">
        <w:rPr>
          <w:rFonts w:ascii="Arial" w:hAnsi="Arial" w:cs="Arial"/>
          <w:sz w:val="20"/>
          <w:szCs w:val="20"/>
        </w:rPr>
        <w:t>Lien Viet Post Joint Stock Commercial Bank</w:t>
      </w:r>
      <w:r>
        <w:rPr>
          <w:rFonts w:ascii="Arial" w:hAnsi="Arial" w:cs="Arial"/>
          <w:sz w:val="20"/>
          <w:szCs w:val="20"/>
        </w:rPr>
        <w:t xml:space="preserve"> </w:t>
      </w:r>
      <w:r w:rsidR="002B1C84" w:rsidRPr="002B1C84">
        <w:rPr>
          <w:rFonts w:ascii="Arial" w:hAnsi="Arial" w:cs="Arial"/>
          <w:sz w:val="20"/>
          <w:szCs w:val="20"/>
        </w:rPr>
        <w:t>are responsible for implementing this Resolution</w:t>
      </w:r>
    </w:p>
    <w:sectPr w:rsidR="002B1C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6127"/>
    <w:rsid w:val="00012C59"/>
    <w:rsid w:val="00013D2F"/>
    <w:rsid w:val="00016249"/>
    <w:rsid w:val="00022287"/>
    <w:rsid w:val="000266C2"/>
    <w:rsid w:val="00035DA5"/>
    <w:rsid w:val="000365C1"/>
    <w:rsid w:val="00050E3D"/>
    <w:rsid w:val="000603A9"/>
    <w:rsid w:val="000A0B74"/>
    <w:rsid w:val="000D20D4"/>
    <w:rsid w:val="000E21EB"/>
    <w:rsid w:val="000E4CD5"/>
    <w:rsid w:val="000E518E"/>
    <w:rsid w:val="000E71F4"/>
    <w:rsid w:val="00100641"/>
    <w:rsid w:val="00132EC5"/>
    <w:rsid w:val="00137F24"/>
    <w:rsid w:val="00140C63"/>
    <w:rsid w:val="00146DCF"/>
    <w:rsid w:val="00160B60"/>
    <w:rsid w:val="0016411D"/>
    <w:rsid w:val="00167E2F"/>
    <w:rsid w:val="00196623"/>
    <w:rsid w:val="001B25AA"/>
    <w:rsid w:val="001E03D4"/>
    <w:rsid w:val="001F34A1"/>
    <w:rsid w:val="001F6744"/>
    <w:rsid w:val="00212808"/>
    <w:rsid w:val="00221EC5"/>
    <w:rsid w:val="00225894"/>
    <w:rsid w:val="00231E56"/>
    <w:rsid w:val="00232199"/>
    <w:rsid w:val="00296BF9"/>
    <w:rsid w:val="002B1C84"/>
    <w:rsid w:val="002B42CC"/>
    <w:rsid w:val="002C36A5"/>
    <w:rsid w:val="002D481A"/>
    <w:rsid w:val="002D4939"/>
    <w:rsid w:val="002D53EE"/>
    <w:rsid w:val="002E0C30"/>
    <w:rsid w:val="002E21E7"/>
    <w:rsid w:val="002E43D7"/>
    <w:rsid w:val="002E7FD0"/>
    <w:rsid w:val="002F5BA8"/>
    <w:rsid w:val="002F6249"/>
    <w:rsid w:val="002F7125"/>
    <w:rsid w:val="00304722"/>
    <w:rsid w:val="0032185B"/>
    <w:rsid w:val="00322258"/>
    <w:rsid w:val="00327CF7"/>
    <w:rsid w:val="0033774A"/>
    <w:rsid w:val="0034081A"/>
    <w:rsid w:val="00350FA5"/>
    <w:rsid w:val="0035197A"/>
    <w:rsid w:val="00351FF8"/>
    <w:rsid w:val="00353428"/>
    <w:rsid w:val="00357CCB"/>
    <w:rsid w:val="0037607E"/>
    <w:rsid w:val="00397004"/>
    <w:rsid w:val="003A0ECB"/>
    <w:rsid w:val="003A5CE9"/>
    <w:rsid w:val="003B73F7"/>
    <w:rsid w:val="003C1805"/>
    <w:rsid w:val="003C4606"/>
    <w:rsid w:val="003E034B"/>
    <w:rsid w:val="00403A9C"/>
    <w:rsid w:val="00406881"/>
    <w:rsid w:val="0040712C"/>
    <w:rsid w:val="004263B2"/>
    <w:rsid w:val="0042783A"/>
    <w:rsid w:val="00440BF3"/>
    <w:rsid w:val="004530A7"/>
    <w:rsid w:val="00453C9C"/>
    <w:rsid w:val="00467BC0"/>
    <w:rsid w:val="0047038B"/>
    <w:rsid w:val="00490B2B"/>
    <w:rsid w:val="00496733"/>
    <w:rsid w:val="004B2BA6"/>
    <w:rsid w:val="004C0412"/>
    <w:rsid w:val="004D016D"/>
    <w:rsid w:val="004D4171"/>
    <w:rsid w:val="004E4C16"/>
    <w:rsid w:val="00503DD6"/>
    <w:rsid w:val="00505065"/>
    <w:rsid w:val="0052379D"/>
    <w:rsid w:val="00547232"/>
    <w:rsid w:val="0055067A"/>
    <w:rsid w:val="005610CB"/>
    <w:rsid w:val="005728E5"/>
    <w:rsid w:val="00575D6C"/>
    <w:rsid w:val="00576A91"/>
    <w:rsid w:val="005771F6"/>
    <w:rsid w:val="0058434E"/>
    <w:rsid w:val="005906FC"/>
    <w:rsid w:val="005B40E5"/>
    <w:rsid w:val="005E6721"/>
    <w:rsid w:val="006000D8"/>
    <w:rsid w:val="00603CA0"/>
    <w:rsid w:val="0063035E"/>
    <w:rsid w:val="006374A1"/>
    <w:rsid w:val="00662D37"/>
    <w:rsid w:val="00695ACD"/>
    <w:rsid w:val="006A2523"/>
    <w:rsid w:val="006A4FD8"/>
    <w:rsid w:val="006B04E8"/>
    <w:rsid w:val="006B36E8"/>
    <w:rsid w:val="006E15A6"/>
    <w:rsid w:val="006E5E99"/>
    <w:rsid w:val="006F162C"/>
    <w:rsid w:val="006F2B51"/>
    <w:rsid w:val="00710F35"/>
    <w:rsid w:val="00732DC3"/>
    <w:rsid w:val="007336C9"/>
    <w:rsid w:val="00744587"/>
    <w:rsid w:val="00745D9A"/>
    <w:rsid w:val="00750F3E"/>
    <w:rsid w:val="00751242"/>
    <w:rsid w:val="00763BA6"/>
    <w:rsid w:val="0077136F"/>
    <w:rsid w:val="0077307A"/>
    <w:rsid w:val="0077456B"/>
    <w:rsid w:val="00781EB4"/>
    <w:rsid w:val="007A072F"/>
    <w:rsid w:val="007A1FCC"/>
    <w:rsid w:val="007B07E7"/>
    <w:rsid w:val="007B3F9D"/>
    <w:rsid w:val="007B67AF"/>
    <w:rsid w:val="007C13C6"/>
    <w:rsid w:val="007E0993"/>
    <w:rsid w:val="007E4CA4"/>
    <w:rsid w:val="007F298E"/>
    <w:rsid w:val="00806DA7"/>
    <w:rsid w:val="008134FC"/>
    <w:rsid w:val="00830ADF"/>
    <w:rsid w:val="00837771"/>
    <w:rsid w:val="0084142F"/>
    <w:rsid w:val="0084485C"/>
    <w:rsid w:val="00853748"/>
    <w:rsid w:val="008544C2"/>
    <w:rsid w:val="008626C9"/>
    <w:rsid w:val="008844CB"/>
    <w:rsid w:val="00884B9C"/>
    <w:rsid w:val="008A5F4A"/>
    <w:rsid w:val="008C156B"/>
    <w:rsid w:val="008C7A42"/>
    <w:rsid w:val="008E51C4"/>
    <w:rsid w:val="00923467"/>
    <w:rsid w:val="00937D79"/>
    <w:rsid w:val="00981275"/>
    <w:rsid w:val="009A2FA3"/>
    <w:rsid w:val="009C28F2"/>
    <w:rsid w:val="009E0E29"/>
    <w:rsid w:val="009E1744"/>
    <w:rsid w:val="009F40C1"/>
    <w:rsid w:val="00A01930"/>
    <w:rsid w:val="00A06443"/>
    <w:rsid w:val="00A06521"/>
    <w:rsid w:val="00A128FC"/>
    <w:rsid w:val="00A34999"/>
    <w:rsid w:val="00A4710B"/>
    <w:rsid w:val="00A63B6C"/>
    <w:rsid w:val="00A71A1E"/>
    <w:rsid w:val="00A87ED0"/>
    <w:rsid w:val="00A9229B"/>
    <w:rsid w:val="00AA54AD"/>
    <w:rsid w:val="00AB2C99"/>
    <w:rsid w:val="00AB32F6"/>
    <w:rsid w:val="00AC4F64"/>
    <w:rsid w:val="00AC6BEF"/>
    <w:rsid w:val="00AE6E83"/>
    <w:rsid w:val="00AF67BE"/>
    <w:rsid w:val="00B04704"/>
    <w:rsid w:val="00B21CC3"/>
    <w:rsid w:val="00B41327"/>
    <w:rsid w:val="00B44710"/>
    <w:rsid w:val="00B46C41"/>
    <w:rsid w:val="00B70D7E"/>
    <w:rsid w:val="00B7158A"/>
    <w:rsid w:val="00B77CF3"/>
    <w:rsid w:val="00B82EF6"/>
    <w:rsid w:val="00B85BCA"/>
    <w:rsid w:val="00B97E0D"/>
    <w:rsid w:val="00BA1F12"/>
    <w:rsid w:val="00BA3FB7"/>
    <w:rsid w:val="00BB149F"/>
    <w:rsid w:val="00BB2980"/>
    <w:rsid w:val="00BD3CCA"/>
    <w:rsid w:val="00BD6E49"/>
    <w:rsid w:val="00BE14E8"/>
    <w:rsid w:val="00BE4430"/>
    <w:rsid w:val="00BF0485"/>
    <w:rsid w:val="00C1009E"/>
    <w:rsid w:val="00C220E2"/>
    <w:rsid w:val="00C2280B"/>
    <w:rsid w:val="00C26F1A"/>
    <w:rsid w:val="00C32F3A"/>
    <w:rsid w:val="00C33F82"/>
    <w:rsid w:val="00C36031"/>
    <w:rsid w:val="00C37FDB"/>
    <w:rsid w:val="00C57563"/>
    <w:rsid w:val="00C61EAF"/>
    <w:rsid w:val="00C65003"/>
    <w:rsid w:val="00C7067B"/>
    <w:rsid w:val="00C84F1D"/>
    <w:rsid w:val="00C940B5"/>
    <w:rsid w:val="00CA1BB3"/>
    <w:rsid w:val="00CA22DF"/>
    <w:rsid w:val="00CB44C7"/>
    <w:rsid w:val="00CB62A1"/>
    <w:rsid w:val="00CE40C1"/>
    <w:rsid w:val="00D05AAD"/>
    <w:rsid w:val="00D13079"/>
    <w:rsid w:val="00D415AC"/>
    <w:rsid w:val="00D455F3"/>
    <w:rsid w:val="00D503EA"/>
    <w:rsid w:val="00D51595"/>
    <w:rsid w:val="00D52C26"/>
    <w:rsid w:val="00D651E1"/>
    <w:rsid w:val="00D74339"/>
    <w:rsid w:val="00D77F89"/>
    <w:rsid w:val="00D831C0"/>
    <w:rsid w:val="00D92955"/>
    <w:rsid w:val="00D92EFF"/>
    <w:rsid w:val="00D958D6"/>
    <w:rsid w:val="00DA3531"/>
    <w:rsid w:val="00DA3891"/>
    <w:rsid w:val="00DA54D0"/>
    <w:rsid w:val="00DB5EDC"/>
    <w:rsid w:val="00DD1205"/>
    <w:rsid w:val="00DD263A"/>
    <w:rsid w:val="00DE5C3C"/>
    <w:rsid w:val="00DF4180"/>
    <w:rsid w:val="00DF739B"/>
    <w:rsid w:val="00E13C77"/>
    <w:rsid w:val="00E24F0A"/>
    <w:rsid w:val="00E254DD"/>
    <w:rsid w:val="00E51C91"/>
    <w:rsid w:val="00E51F4E"/>
    <w:rsid w:val="00E5565D"/>
    <w:rsid w:val="00E76EEC"/>
    <w:rsid w:val="00E80D5C"/>
    <w:rsid w:val="00E94495"/>
    <w:rsid w:val="00E96D65"/>
    <w:rsid w:val="00ED6D41"/>
    <w:rsid w:val="00EE3928"/>
    <w:rsid w:val="00EF091F"/>
    <w:rsid w:val="00F00F1D"/>
    <w:rsid w:val="00F074C3"/>
    <w:rsid w:val="00F272CE"/>
    <w:rsid w:val="00F3012E"/>
    <w:rsid w:val="00F320D6"/>
    <w:rsid w:val="00F33967"/>
    <w:rsid w:val="00F360CB"/>
    <w:rsid w:val="00F411EA"/>
    <w:rsid w:val="00F514ED"/>
    <w:rsid w:val="00F62F9C"/>
    <w:rsid w:val="00F74558"/>
    <w:rsid w:val="00F86F7A"/>
    <w:rsid w:val="00F903A5"/>
    <w:rsid w:val="00FC153A"/>
    <w:rsid w:val="00FD3EED"/>
    <w:rsid w:val="00FD4001"/>
    <w:rsid w:val="00FE1016"/>
    <w:rsid w:val="00FE1D4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226</cp:revision>
  <dcterms:created xsi:type="dcterms:W3CDTF">2019-10-16T10:03:00Z</dcterms:created>
  <dcterms:modified xsi:type="dcterms:W3CDTF">2020-05-12T04:13:00Z</dcterms:modified>
</cp:coreProperties>
</file>